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C6459C" w:rsidRDefault="006014D6">
      <w:pPr>
        <w:jc w:val="center"/>
        <w:rPr>
          <w:rFonts w:ascii="Times New Roman" w:eastAsia="Times New Roman" w:hAnsi="Times New Roman" w:cs="Times New Roman"/>
          <w:b/>
        </w:rPr>
      </w:pPr>
      <w:r>
        <w:rPr>
          <w:rFonts w:ascii="Times New Roman" w:eastAsia="Times New Roman" w:hAnsi="Times New Roman" w:cs="Times New Roman"/>
          <w:b/>
        </w:rPr>
        <w:t>PIONEER Collaboration Code of Conduct</w:t>
      </w:r>
    </w:p>
    <w:p w14:paraId="00000002" w14:textId="77777777" w:rsidR="00C6459C" w:rsidRDefault="006014D6">
      <w:pPr>
        <w:jc w:val="both"/>
        <w:rPr>
          <w:rFonts w:ascii="Times New Roman" w:eastAsia="Times New Roman" w:hAnsi="Times New Roman" w:cs="Times New Roman"/>
          <w:b/>
        </w:rPr>
      </w:pPr>
      <w:r>
        <w:rPr>
          <w:rFonts w:ascii="Times New Roman" w:eastAsia="Times New Roman" w:hAnsi="Times New Roman" w:cs="Times New Roman"/>
          <w:b/>
        </w:rPr>
        <w:br/>
      </w:r>
      <w:r>
        <w:rPr>
          <w:rFonts w:ascii="Times New Roman" w:eastAsia="Times New Roman" w:hAnsi="Times New Roman" w:cs="Times New Roman"/>
          <w:b/>
        </w:rPr>
        <w:t xml:space="preserve">The PIONEER Code of Conduct is largely inspired by the g-2 and </w:t>
      </w:r>
      <w:proofErr w:type="spellStart"/>
      <w:r>
        <w:rPr>
          <w:rFonts w:ascii="Times New Roman" w:eastAsia="Times New Roman" w:hAnsi="Times New Roman" w:cs="Times New Roman"/>
          <w:b/>
        </w:rPr>
        <w:t>nEXO</w:t>
      </w:r>
      <w:proofErr w:type="spellEnd"/>
      <w:r>
        <w:rPr>
          <w:rFonts w:ascii="Times New Roman" w:eastAsia="Times New Roman" w:hAnsi="Times New Roman" w:cs="Times New Roman"/>
          <w:b/>
        </w:rPr>
        <w:t xml:space="preserve"> Codes of Conduct.</w:t>
      </w:r>
    </w:p>
    <w:p w14:paraId="00000003" w14:textId="0E7D15E0" w:rsidR="00C6459C" w:rsidRDefault="006014D6">
      <w:pPr>
        <w:jc w:val="both"/>
        <w:rPr>
          <w:rFonts w:ascii="Times New Roman" w:eastAsia="Times New Roman" w:hAnsi="Times New Roman" w:cs="Times New Roman"/>
          <w:sz w:val="18"/>
          <w:szCs w:val="18"/>
          <w:highlight w:val="white"/>
        </w:rPr>
      </w:pPr>
      <w:r>
        <w:rPr>
          <w:rFonts w:ascii="Times New Roman" w:eastAsia="Times New Roman" w:hAnsi="Times New Roman" w:cs="Times New Roman"/>
          <w:b/>
          <w:sz w:val="17"/>
          <w:szCs w:val="17"/>
        </w:rPr>
        <w:t xml:space="preserve"> </w:t>
      </w:r>
      <w:r>
        <w:rPr>
          <w:rFonts w:ascii="Times New Roman" w:eastAsia="Times New Roman" w:hAnsi="Times New Roman" w:cs="Times New Roman"/>
          <w:sz w:val="18"/>
          <w:szCs w:val="18"/>
          <w:highlight w:val="white"/>
        </w:rPr>
        <w:t xml:space="preserve">The PIONEER Collaboration has the mission of producing measurements with unprecedented precision using </w:t>
      </w:r>
      <w:proofErr w:type="spellStart"/>
      <w:r>
        <w:rPr>
          <w:rFonts w:ascii="Times New Roman" w:eastAsia="Times New Roman" w:hAnsi="Times New Roman" w:cs="Times New Roman"/>
          <w:sz w:val="18"/>
          <w:szCs w:val="18"/>
          <w:highlight w:val="white"/>
        </w:rPr>
        <w:t>pions</w:t>
      </w:r>
      <w:proofErr w:type="spellEnd"/>
      <w:r>
        <w:rPr>
          <w:rFonts w:ascii="Times New Roman" w:eastAsia="Times New Roman" w:hAnsi="Times New Roman" w:cs="Times New Roman"/>
          <w:sz w:val="18"/>
          <w:szCs w:val="18"/>
          <w:highlight w:val="white"/>
        </w:rPr>
        <w:t>, where complex problems must be solved while efficiently using resources to achieve this challenging mission. Having a diverse collaboration with m</w:t>
      </w:r>
      <w:r>
        <w:rPr>
          <w:rFonts w:ascii="Times New Roman" w:eastAsia="Times New Roman" w:hAnsi="Times New Roman" w:cs="Times New Roman"/>
          <w:sz w:val="18"/>
          <w:szCs w:val="18"/>
          <w:highlight w:val="white"/>
        </w:rPr>
        <w:t xml:space="preserve">embers from a variety of backgrounds helps us to come up with effective solutions for these complex problems, and an inclusive and equitable environment helps us maximize the productivity and well-being of the collaboration. </w:t>
      </w:r>
    </w:p>
    <w:p w14:paraId="00000004" w14:textId="77777777" w:rsidR="00C6459C" w:rsidRDefault="00C6459C">
      <w:pPr>
        <w:jc w:val="both"/>
        <w:rPr>
          <w:rFonts w:ascii="Times New Roman" w:eastAsia="Times New Roman" w:hAnsi="Times New Roman" w:cs="Times New Roman"/>
          <w:sz w:val="18"/>
          <w:szCs w:val="18"/>
          <w:highlight w:val="white"/>
        </w:rPr>
      </w:pPr>
    </w:p>
    <w:p w14:paraId="00000005"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The PIONEER Collaboration con</w:t>
      </w:r>
      <w:r>
        <w:rPr>
          <w:rFonts w:ascii="Times New Roman" w:eastAsia="Times New Roman" w:hAnsi="Times New Roman" w:cs="Times New Roman"/>
          <w:sz w:val="18"/>
          <w:szCs w:val="18"/>
        </w:rPr>
        <w:t>sists of members from a broad array of institutes, universities and national labs in a number of different countries. Collaboration members come from a variety of backgrounds, including: different scientific research disciplines, home institutions, countri</w:t>
      </w:r>
      <w:r>
        <w:rPr>
          <w:rFonts w:ascii="Times New Roman" w:eastAsia="Times New Roman" w:hAnsi="Times New Roman" w:cs="Times New Roman"/>
          <w:sz w:val="18"/>
          <w:szCs w:val="18"/>
        </w:rPr>
        <w:t>es of origin, and career stages. This diversity naturally leads to members having different expectations and conventions for professional conduct.</w:t>
      </w:r>
    </w:p>
    <w:p w14:paraId="00000006" w14:textId="77777777" w:rsidR="00C6459C" w:rsidRDefault="00C6459C">
      <w:pPr>
        <w:shd w:val="clear" w:color="auto" w:fill="FFFFFF"/>
        <w:jc w:val="both"/>
        <w:rPr>
          <w:rFonts w:ascii="Times New Roman" w:eastAsia="Times New Roman" w:hAnsi="Times New Roman" w:cs="Times New Roman"/>
          <w:sz w:val="18"/>
          <w:szCs w:val="18"/>
        </w:rPr>
      </w:pPr>
    </w:p>
    <w:p w14:paraId="00000007"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The collaboration strives to maintain an inclusive and equitable work environment, where respect is given an</w:t>
      </w:r>
      <w:r>
        <w:rPr>
          <w:rFonts w:ascii="Times New Roman" w:eastAsia="Times New Roman" w:hAnsi="Times New Roman" w:cs="Times New Roman"/>
          <w:sz w:val="18"/>
          <w:szCs w:val="18"/>
        </w:rPr>
        <w:t>d received by all members. To this end, it is expected that all collaborators should be mindful of the impact of their words and actions on other collaborators.</w:t>
      </w:r>
    </w:p>
    <w:p w14:paraId="00000008" w14:textId="77777777" w:rsidR="00C6459C" w:rsidRDefault="00C6459C">
      <w:pPr>
        <w:shd w:val="clear" w:color="auto" w:fill="FFFFFF"/>
        <w:jc w:val="both"/>
        <w:rPr>
          <w:rFonts w:ascii="Times New Roman" w:eastAsia="Times New Roman" w:hAnsi="Times New Roman" w:cs="Times New Roman"/>
          <w:sz w:val="18"/>
          <w:szCs w:val="18"/>
        </w:rPr>
      </w:pPr>
    </w:p>
    <w:p w14:paraId="00000009"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Furthermore, we want to support an environment that promotes the professional development and </w:t>
      </w:r>
      <w:r>
        <w:rPr>
          <w:rFonts w:ascii="Times New Roman" w:eastAsia="Times New Roman" w:hAnsi="Times New Roman" w:cs="Times New Roman"/>
          <w:sz w:val="18"/>
          <w:szCs w:val="18"/>
        </w:rPr>
        <w:t>career advancement of all members. The aim of this document is to help perpetuate such an environment within this diverse collaboration by introducing standards of conduct.  The document lays out universal expectations for conduct within the Collaboration,</w:t>
      </w:r>
      <w:r>
        <w:rPr>
          <w:rFonts w:ascii="Times New Roman" w:eastAsia="Times New Roman" w:hAnsi="Times New Roman" w:cs="Times New Roman"/>
          <w:sz w:val="18"/>
          <w:szCs w:val="18"/>
        </w:rPr>
        <w:t xml:space="preserve"> independent of a given member’s background, intended to promote freedom for all members of the collaboration to participate and contribute. </w:t>
      </w:r>
    </w:p>
    <w:p w14:paraId="0000000A" w14:textId="77777777" w:rsidR="00C6459C" w:rsidRDefault="00C6459C">
      <w:pPr>
        <w:shd w:val="clear" w:color="auto" w:fill="FFFFFF"/>
        <w:jc w:val="both"/>
        <w:rPr>
          <w:rFonts w:ascii="Times New Roman" w:eastAsia="Times New Roman" w:hAnsi="Times New Roman" w:cs="Times New Roman"/>
          <w:b/>
          <w:sz w:val="18"/>
          <w:szCs w:val="18"/>
        </w:rPr>
      </w:pPr>
    </w:p>
    <w:p w14:paraId="0000000B" w14:textId="77777777" w:rsidR="00C6459C" w:rsidRDefault="006014D6">
      <w:pPr>
        <w:shd w:val="clear" w:color="auto" w:fill="FFFFFF"/>
        <w:jc w:val="both"/>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Scope </w:t>
      </w:r>
    </w:p>
    <w:p w14:paraId="0000000C" w14:textId="77777777" w:rsidR="00C6459C" w:rsidRDefault="006014D6" w:rsidP="004F7DAD">
      <w:pPr>
        <w:shd w:val="clear" w:color="auto" w:fill="FFFFFF"/>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This document characterizes forms of conduct that are expected from the PIONEER Collaboration members and </w:t>
      </w:r>
      <w:r>
        <w:rPr>
          <w:rFonts w:ascii="Times New Roman" w:eastAsia="Times New Roman" w:hAnsi="Times New Roman" w:cs="Times New Roman"/>
          <w:sz w:val="18"/>
          <w:szCs w:val="18"/>
        </w:rPr>
        <w:t>defines conduct that is repudiated by the collaboration. Recommendations for implementation and enforcement are provided, as are guidelines for those witnessing or experiencing unacceptable conduct.</w:t>
      </w:r>
      <w:r>
        <w:rPr>
          <w:rFonts w:ascii="Times New Roman" w:eastAsia="Times New Roman" w:hAnsi="Times New Roman" w:cs="Times New Roman"/>
          <w:sz w:val="18"/>
          <w:szCs w:val="18"/>
        </w:rPr>
        <w:br/>
      </w:r>
    </w:p>
    <w:p w14:paraId="0000000D" w14:textId="77777777" w:rsidR="00C6459C" w:rsidRDefault="006014D6">
      <w:pPr>
        <w:shd w:val="clear" w:color="auto" w:fill="FFFFFF"/>
        <w:jc w:val="both"/>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Expected Conduct </w:t>
      </w:r>
    </w:p>
    <w:p w14:paraId="0000000E"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It is the responsibility of everyone t</w:t>
      </w:r>
      <w:r>
        <w:rPr>
          <w:rFonts w:ascii="Times New Roman" w:eastAsia="Times New Roman" w:hAnsi="Times New Roman" w:cs="Times New Roman"/>
          <w:sz w:val="18"/>
          <w:szCs w:val="18"/>
        </w:rPr>
        <w:t>o ensure that all PIONEER Collaboration members are welcomed, included, listened to, and respected. Collaborators should work to provide an environment that encourages the free expression and exchange of ideas. Collaborators should also promote equality of</w:t>
      </w:r>
      <w:r>
        <w:rPr>
          <w:rFonts w:ascii="Times New Roman" w:eastAsia="Times New Roman" w:hAnsi="Times New Roman" w:cs="Times New Roman"/>
          <w:sz w:val="18"/>
          <w:szCs w:val="18"/>
        </w:rPr>
        <w:t xml:space="preserve"> opportunity and fair treatment for all colleagues. </w:t>
      </w:r>
    </w:p>
    <w:p w14:paraId="0000000F" w14:textId="77777777" w:rsidR="00C6459C" w:rsidRDefault="00C6459C">
      <w:pPr>
        <w:shd w:val="clear" w:color="auto" w:fill="FFFFFF"/>
        <w:jc w:val="both"/>
        <w:rPr>
          <w:rFonts w:ascii="Times New Roman" w:eastAsia="Times New Roman" w:hAnsi="Times New Roman" w:cs="Times New Roman"/>
          <w:sz w:val="18"/>
          <w:szCs w:val="18"/>
        </w:rPr>
      </w:pPr>
    </w:p>
    <w:p w14:paraId="00000011" w14:textId="1BDF0126" w:rsidR="00C6459C" w:rsidRDefault="006014D6" w:rsidP="004F7DAD">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Collaborators in leadership roles have a particular responsibility to facilitate equal opportunity in research, education, professional development, and career advancement for whose work they </w:t>
      </w:r>
      <w:r>
        <w:rPr>
          <w:rFonts w:ascii="Times New Roman" w:eastAsia="Times New Roman" w:hAnsi="Times New Roman" w:cs="Times New Roman"/>
          <w:sz w:val="18"/>
          <w:szCs w:val="18"/>
          <w:highlight w:val="white"/>
        </w:rPr>
        <w:t xml:space="preserve">oversee. This includes providing appropriate acknowledgment of their contribution to any research results, as well as respect for them as individuals, and protection </w:t>
      </w:r>
      <w:r>
        <w:rPr>
          <w:rFonts w:ascii="Times New Roman" w:eastAsia="Times New Roman" w:hAnsi="Times New Roman" w:cs="Times New Roman"/>
          <w:sz w:val="18"/>
          <w:szCs w:val="18"/>
          <w:highlight w:val="white"/>
        </w:rPr>
        <w:t>of their academic freedom. It also includes providing safe and supportive work environments that are free from all forms of harassment. In particular, senior collaboration leadership should help promote the development of all early career members, e.g. hel</w:t>
      </w:r>
      <w:r>
        <w:rPr>
          <w:rFonts w:ascii="Times New Roman" w:eastAsia="Times New Roman" w:hAnsi="Times New Roman" w:cs="Times New Roman"/>
          <w:sz w:val="18"/>
          <w:szCs w:val="18"/>
          <w:highlight w:val="white"/>
        </w:rPr>
        <w:t>ping to facilitate speaking opportunities; providing individual or group training and instruction on the experiment</w:t>
      </w:r>
      <w:r>
        <w:rPr>
          <w:sz w:val="18"/>
          <w:szCs w:val="18"/>
          <w:highlight w:val="white"/>
        </w:rPr>
        <w:t>’</w:t>
      </w:r>
      <w:r>
        <w:rPr>
          <w:rFonts w:ascii="Times New Roman" w:eastAsia="Times New Roman" w:hAnsi="Times New Roman" w:cs="Times New Roman"/>
          <w:sz w:val="18"/>
          <w:szCs w:val="18"/>
          <w:highlight w:val="white"/>
        </w:rPr>
        <w:t>s analysis, providing opportunities to contribute to hardware and operations tasks; and helping to obtain leadership opportunities within th</w:t>
      </w:r>
      <w:r>
        <w:rPr>
          <w:rFonts w:ascii="Times New Roman" w:eastAsia="Times New Roman" w:hAnsi="Times New Roman" w:cs="Times New Roman"/>
          <w:sz w:val="18"/>
          <w:szCs w:val="18"/>
          <w:highlight w:val="white"/>
        </w:rPr>
        <w:t xml:space="preserve">e collaboration organization. In addition, supervisors should encourage the timely advancement of all people in their research group, whether or not their career aspirations are in or out of the academic career track. </w:t>
      </w:r>
      <w:r>
        <w:rPr>
          <w:rFonts w:ascii="Times New Roman" w:eastAsia="Times New Roman" w:hAnsi="Times New Roman" w:cs="Times New Roman"/>
          <w:sz w:val="18"/>
          <w:szCs w:val="18"/>
        </w:rPr>
        <w:t>Disagreements between collaborators sh</w:t>
      </w:r>
      <w:r>
        <w:rPr>
          <w:rFonts w:ascii="Times New Roman" w:eastAsia="Times New Roman" w:hAnsi="Times New Roman" w:cs="Times New Roman"/>
          <w:sz w:val="18"/>
          <w:szCs w:val="18"/>
        </w:rPr>
        <w:t xml:space="preserve">ould be handled professionally and collegiality. </w:t>
      </w:r>
    </w:p>
    <w:p w14:paraId="00000012" w14:textId="77777777" w:rsidR="00C6459C" w:rsidRDefault="00C6459C">
      <w:pPr>
        <w:jc w:val="both"/>
        <w:rPr>
          <w:rFonts w:ascii="Times New Roman" w:eastAsia="Times New Roman" w:hAnsi="Times New Roman" w:cs="Times New Roman"/>
          <w:sz w:val="18"/>
          <w:szCs w:val="18"/>
        </w:rPr>
      </w:pPr>
    </w:p>
    <w:p w14:paraId="00000013" w14:textId="77777777" w:rsidR="00C6459C" w:rsidRDefault="006014D6">
      <w:pPr>
        <w:shd w:val="clear" w:color="auto" w:fill="FFFFFF"/>
        <w:jc w:val="both"/>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Repudiated Conduct </w:t>
      </w:r>
    </w:p>
    <w:p w14:paraId="00000014"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We recognize that unconscious biases are ingrained habits that we may all exhibit, and that we all bring different cultural and social expectations with us. If someone points out an exa</w:t>
      </w:r>
      <w:r>
        <w:rPr>
          <w:rFonts w:ascii="Times New Roman" w:eastAsia="Times New Roman" w:hAnsi="Times New Roman" w:cs="Times New Roman"/>
          <w:sz w:val="18"/>
          <w:szCs w:val="18"/>
        </w:rPr>
        <w:t xml:space="preserve">mple of where a member’s behavior could be inappropriate, then the member should reflect on their behavior and be willing to have an open and honest conversation without automatically becoming defensive. If they come to the realization that they have done </w:t>
      </w:r>
      <w:r>
        <w:rPr>
          <w:rFonts w:ascii="Times New Roman" w:eastAsia="Times New Roman" w:hAnsi="Times New Roman" w:cs="Times New Roman"/>
          <w:sz w:val="18"/>
          <w:szCs w:val="18"/>
        </w:rPr>
        <w:t>or said something inappropriate, they are encouraged to apologize. All collaboration members can learn from these experiences and still engage with each other respectfully and effectively in the friendly spirit which the PIONEER Collaboration aspires to. T</w:t>
      </w:r>
      <w:r>
        <w:rPr>
          <w:rFonts w:ascii="Times New Roman" w:eastAsia="Times New Roman" w:hAnsi="Times New Roman" w:cs="Times New Roman"/>
          <w:sz w:val="18"/>
          <w:szCs w:val="18"/>
        </w:rPr>
        <w:t>he paragraphs below are given as examples; repudiated conducts are not limited to those described below.</w:t>
      </w:r>
    </w:p>
    <w:p w14:paraId="00000015" w14:textId="77777777" w:rsidR="00C6459C" w:rsidRDefault="00C6459C">
      <w:pPr>
        <w:shd w:val="clear" w:color="auto" w:fill="FFFFFF"/>
        <w:jc w:val="both"/>
        <w:rPr>
          <w:rFonts w:ascii="Times New Roman" w:eastAsia="Times New Roman" w:hAnsi="Times New Roman" w:cs="Times New Roman"/>
          <w:sz w:val="18"/>
          <w:szCs w:val="18"/>
        </w:rPr>
      </w:pPr>
    </w:p>
    <w:p w14:paraId="00000016" w14:textId="77777777" w:rsidR="00C6459C" w:rsidRDefault="006014D6">
      <w:pPr>
        <w:shd w:val="clear" w:color="auto" w:fill="FFFFFF"/>
        <w:jc w:val="both"/>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Marginalization </w:t>
      </w:r>
    </w:p>
    <w:p w14:paraId="00000017"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Every member of the collaboration has the right to fulfill their collaboration-sanctioned duties, responsibilities, and contributions</w:t>
      </w:r>
      <w:r>
        <w:rPr>
          <w:rFonts w:ascii="Times New Roman" w:eastAsia="Times New Roman" w:hAnsi="Times New Roman" w:cs="Times New Roman"/>
          <w:sz w:val="18"/>
          <w:szCs w:val="18"/>
        </w:rPr>
        <w:t xml:space="preserve">; present their research and work at the relevant internal meetings; and to participate in internal meetings so long as their presence is appropriate. Marginalization of any collaborator is unacceptable. To help prevent unintentional marginalization, each </w:t>
      </w:r>
      <w:r>
        <w:rPr>
          <w:rFonts w:ascii="Times New Roman" w:eastAsia="Times New Roman" w:hAnsi="Times New Roman" w:cs="Times New Roman"/>
          <w:sz w:val="18"/>
          <w:szCs w:val="18"/>
        </w:rPr>
        <w:t>collaboration member should do their best to pay attention to their own implicit biases. Such biases may be based on a number of factors, including but not limited to the way a person or group is treated by others, their seniority status, age, race, ethnic</w:t>
      </w:r>
      <w:r>
        <w:rPr>
          <w:rFonts w:ascii="Times New Roman" w:eastAsia="Times New Roman" w:hAnsi="Times New Roman" w:cs="Times New Roman"/>
          <w:sz w:val="18"/>
          <w:szCs w:val="18"/>
        </w:rPr>
        <w:t>ity, sexual orientation, gender, marital or parental status, nationality, political affiliation, and educational background.</w:t>
      </w:r>
      <w:r>
        <w:rPr>
          <w:rFonts w:ascii="Times New Roman" w:eastAsia="Times New Roman" w:hAnsi="Times New Roman" w:cs="Times New Roman"/>
          <w:sz w:val="18"/>
          <w:szCs w:val="18"/>
        </w:rPr>
        <w:br/>
      </w:r>
    </w:p>
    <w:p w14:paraId="00000018" w14:textId="77777777" w:rsidR="00C6459C" w:rsidRDefault="006014D6">
      <w:pPr>
        <w:shd w:val="clear" w:color="auto" w:fill="FFFFFF"/>
        <w:jc w:val="both"/>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Bullying </w:t>
      </w:r>
    </w:p>
    <w:p w14:paraId="00000019"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Bullying is behavior that is abusive, demeaning, humiliating, or intimidating. Other forms of bullying include intention</w:t>
      </w:r>
      <w:r>
        <w:rPr>
          <w:rFonts w:ascii="Times New Roman" w:eastAsia="Times New Roman" w:hAnsi="Times New Roman" w:cs="Times New Roman"/>
          <w:sz w:val="18"/>
          <w:szCs w:val="18"/>
        </w:rPr>
        <w:t>al marginalization of a group or individual and spreading rumors. All forms of bullying are considered unacceptable by the collaboration.</w:t>
      </w:r>
    </w:p>
    <w:p w14:paraId="0000001A"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p w14:paraId="0000001B" w14:textId="77777777" w:rsidR="00C6459C" w:rsidRDefault="006014D6">
      <w:pPr>
        <w:shd w:val="clear" w:color="auto" w:fill="FFFFFF"/>
        <w:jc w:val="both"/>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Harassment </w:t>
      </w:r>
    </w:p>
    <w:p w14:paraId="0000001C" w14:textId="77777777" w:rsidR="00C6459C" w:rsidRDefault="006014D6" w:rsidP="004F7DAD">
      <w:pPr>
        <w:shd w:val="clear" w:color="auto" w:fill="FFFFFF"/>
        <w:rPr>
          <w:rFonts w:ascii="Times New Roman" w:eastAsia="Times New Roman" w:hAnsi="Times New Roman" w:cs="Times New Roman"/>
          <w:sz w:val="18"/>
          <w:szCs w:val="18"/>
        </w:rPr>
      </w:pPr>
      <w:r>
        <w:rPr>
          <w:rFonts w:ascii="Times New Roman" w:eastAsia="Times New Roman" w:hAnsi="Times New Roman" w:cs="Times New Roman"/>
          <w:sz w:val="18"/>
          <w:szCs w:val="18"/>
        </w:rPr>
        <w:t>The collaboration does not tolerate verbal, non-verbal, or physical harassment of any kind. Sexual harassment, including, but not limited to, inappropriate verbal and physical conduct, unwelcome sexual advances, and requests for sexual favors, is particula</w:t>
      </w:r>
      <w:r>
        <w:rPr>
          <w:rFonts w:ascii="Times New Roman" w:eastAsia="Times New Roman" w:hAnsi="Times New Roman" w:cs="Times New Roman"/>
          <w:sz w:val="18"/>
          <w:szCs w:val="18"/>
        </w:rPr>
        <w:t>rly condemned by the collaboration.</w:t>
      </w:r>
      <w:r>
        <w:rPr>
          <w:rFonts w:ascii="Times New Roman" w:eastAsia="Times New Roman" w:hAnsi="Times New Roman" w:cs="Times New Roman"/>
          <w:sz w:val="18"/>
          <w:szCs w:val="18"/>
        </w:rPr>
        <w:br/>
      </w:r>
    </w:p>
    <w:p w14:paraId="0000001D" w14:textId="77777777" w:rsidR="00C6459C" w:rsidRDefault="006014D6">
      <w:pPr>
        <w:shd w:val="clear" w:color="auto" w:fill="FFFFFF"/>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Discrimination </w:t>
      </w:r>
    </w:p>
    <w:p w14:paraId="71EF2670" w14:textId="77777777" w:rsidR="004F7DAD"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Personal attributes including but not limited to age, race, ethnicity, sexual orientation, gender, marital or parental status, nationality, political affiliation, educational background, or attributes associated with any protected group, should not influen</w:t>
      </w:r>
      <w:r>
        <w:rPr>
          <w:rFonts w:ascii="Times New Roman" w:eastAsia="Times New Roman" w:hAnsi="Times New Roman" w:cs="Times New Roman"/>
          <w:sz w:val="18"/>
          <w:szCs w:val="18"/>
        </w:rPr>
        <w:t>ce a member</w:t>
      </w:r>
      <w:r>
        <w:rPr>
          <w:sz w:val="18"/>
          <w:szCs w:val="18"/>
        </w:rPr>
        <w:t>’</w:t>
      </w:r>
      <w:r>
        <w:rPr>
          <w:rFonts w:ascii="Times New Roman" w:eastAsia="Times New Roman" w:hAnsi="Times New Roman" w:cs="Times New Roman"/>
          <w:sz w:val="18"/>
          <w:szCs w:val="18"/>
        </w:rPr>
        <w:t>s opportunities or treatment within the collaboration.</w:t>
      </w:r>
    </w:p>
    <w:p w14:paraId="0000001E" w14:textId="553BCB32"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p w14:paraId="0000001F" w14:textId="77777777" w:rsidR="00C6459C" w:rsidRDefault="006014D6">
      <w:pPr>
        <w:shd w:val="clear" w:color="auto" w:fill="FFFFFF"/>
        <w:jc w:val="both"/>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Scientific Misconduct </w:t>
      </w:r>
    </w:p>
    <w:p w14:paraId="39F18F23" w14:textId="77777777" w:rsidR="004F7DAD"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Members of the collaboration must perform research in a well-documented and ethically sound manner. Falsification of data or results, plagiarism, and taking credit f</w:t>
      </w:r>
      <w:r>
        <w:rPr>
          <w:rFonts w:ascii="Times New Roman" w:eastAsia="Times New Roman" w:hAnsi="Times New Roman" w:cs="Times New Roman"/>
          <w:sz w:val="18"/>
          <w:szCs w:val="18"/>
        </w:rPr>
        <w:t>or others’ work are not tolerated by the collaboration.</w:t>
      </w:r>
    </w:p>
    <w:p w14:paraId="00000020" w14:textId="7EA27864"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p w14:paraId="00000021" w14:textId="77777777" w:rsidR="00C6459C" w:rsidRDefault="006014D6">
      <w:pPr>
        <w:shd w:val="clear" w:color="auto" w:fill="FFFFFF"/>
        <w:jc w:val="both"/>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Abuse of Power </w:t>
      </w:r>
    </w:p>
    <w:p w14:paraId="00000022"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All abuses of power, i.e. misuse of one</w:t>
      </w:r>
      <w:r>
        <w:rPr>
          <w:sz w:val="18"/>
          <w:szCs w:val="18"/>
        </w:rPr>
        <w:t>’</w:t>
      </w:r>
      <w:r>
        <w:rPr>
          <w:rFonts w:ascii="Times New Roman" w:eastAsia="Times New Roman" w:hAnsi="Times New Roman" w:cs="Times New Roman"/>
          <w:sz w:val="18"/>
          <w:szCs w:val="18"/>
        </w:rPr>
        <w:t xml:space="preserve">s authority or higher position in a hierarchy to take advantage of, coerce or harm others, are unacceptable. </w:t>
      </w:r>
    </w:p>
    <w:p w14:paraId="00000023" w14:textId="77777777" w:rsidR="00C6459C" w:rsidRDefault="00C6459C">
      <w:pPr>
        <w:shd w:val="clear" w:color="auto" w:fill="FFFFFF"/>
        <w:jc w:val="both"/>
        <w:rPr>
          <w:rFonts w:ascii="Times New Roman" w:eastAsia="Times New Roman" w:hAnsi="Times New Roman" w:cs="Times New Roman"/>
          <w:sz w:val="18"/>
          <w:szCs w:val="18"/>
        </w:rPr>
      </w:pPr>
    </w:p>
    <w:p w14:paraId="00000024" w14:textId="030D0078" w:rsidR="00C6459C" w:rsidRDefault="006014D6">
      <w:pPr>
        <w:shd w:val="clear" w:color="auto" w:fill="FFFFFF"/>
        <w:rPr>
          <w:rFonts w:ascii="Times New Roman" w:eastAsia="Times New Roman" w:hAnsi="Times New Roman" w:cs="Times New Roman"/>
          <w:sz w:val="18"/>
          <w:szCs w:val="18"/>
        </w:rPr>
      </w:pPr>
      <w:r>
        <w:rPr>
          <w:rFonts w:ascii="Times New Roman" w:eastAsia="Times New Roman" w:hAnsi="Times New Roman" w:cs="Times New Roman"/>
          <w:b/>
          <w:sz w:val="18"/>
          <w:szCs w:val="18"/>
        </w:rPr>
        <w:t>Implementation &amp; Enforcement</w:t>
      </w:r>
      <w:r>
        <w:rPr>
          <w:rFonts w:ascii="Times New Roman" w:eastAsia="Times New Roman" w:hAnsi="Times New Roman" w:cs="Times New Roman"/>
          <w:b/>
          <w:sz w:val="18"/>
          <w:szCs w:val="18"/>
        </w:rPr>
        <w:br/>
      </w:r>
      <w:r>
        <w:rPr>
          <w:rFonts w:ascii="Times New Roman" w:eastAsia="Times New Roman" w:hAnsi="Times New Roman" w:cs="Times New Roman"/>
          <w:sz w:val="18"/>
          <w:szCs w:val="18"/>
        </w:rPr>
        <w:t>Th</w:t>
      </w:r>
      <w:r>
        <w:rPr>
          <w:rFonts w:ascii="Times New Roman" w:eastAsia="Times New Roman" w:hAnsi="Times New Roman" w:cs="Times New Roman"/>
          <w:sz w:val="18"/>
          <w:szCs w:val="18"/>
        </w:rPr>
        <w:t>is section is meant only as a rough guide, and its suggestions should be adjusted to meet each particular situation.</w:t>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t xml:space="preserve"> If a collaboration member perceives themselves as having been the target of unacceptable behavior during the course of PIONEER collaborat</w:t>
      </w:r>
      <w:r>
        <w:rPr>
          <w:rFonts w:ascii="Times New Roman" w:eastAsia="Times New Roman" w:hAnsi="Times New Roman" w:cs="Times New Roman"/>
          <w:sz w:val="18"/>
          <w:szCs w:val="18"/>
        </w:rPr>
        <w:t>ion activities, they should consider doing any of the following:</w:t>
      </w:r>
    </w:p>
    <w:p w14:paraId="00000025" w14:textId="77777777" w:rsidR="00C6459C" w:rsidRDefault="00C6459C">
      <w:pPr>
        <w:shd w:val="clear" w:color="auto" w:fill="FFFFFF"/>
        <w:jc w:val="both"/>
        <w:rPr>
          <w:rFonts w:ascii="Times New Roman" w:eastAsia="Times New Roman" w:hAnsi="Times New Roman" w:cs="Times New Roman"/>
          <w:sz w:val="18"/>
          <w:szCs w:val="18"/>
        </w:rPr>
      </w:pPr>
    </w:p>
    <w:p w14:paraId="00000026" w14:textId="77777777" w:rsidR="00C6459C" w:rsidRDefault="006014D6" w:rsidP="004F7DAD">
      <w:pPr>
        <w:shd w:val="clear" w:color="auto" w:fill="FFFFFF"/>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If possible, and if they feel comfortable, inform the collaborator that their behavior is not acceptable. They should explain what is bothering them, identify the behavior as unwelcome, and </w:t>
      </w:r>
      <w:r>
        <w:rPr>
          <w:rFonts w:ascii="Times New Roman" w:eastAsia="Times New Roman" w:hAnsi="Times New Roman" w:cs="Times New Roman"/>
          <w:sz w:val="18"/>
          <w:szCs w:val="18"/>
        </w:rPr>
        <w:t xml:space="preserve">state that they wish the behavior to stop. However, they are not required or expected to confront any person prior to reporting an incident. An anonymous form (link provided on the PIONEER </w:t>
      </w:r>
      <w:proofErr w:type="spellStart"/>
      <w:r>
        <w:rPr>
          <w:rFonts w:ascii="Times New Roman" w:eastAsia="Times New Roman" w:hAnsi="Times New Roman" w:cs="Times New Roman"/>
          <w:sz w:val="18"/>
          <w:szCs w:val="18"/>
        </w:rPr>
        <w:t>Twiki</w:t>
      </w:r>
      <w:proofErr w:type="spellEnd"/>
      <w:r>
        <w:rPr>
          <w:rFonts w:ascii="Times New Roman" w:eastAsia="Times New Roman" w:hAnsi="Times New Roman" w:cs="Times New Roman"/>
          <w:sz w:val="18"/>
          <w:szCs w:val="18"/>
        </w:rPr>
        <w:t xml:space="preserve"> DEI page</w:t>
      </w:r>
      <w:r>
        <w:rPr>
          <w:rFonts w:ascii="Times New Roman" w:eastAsia="Times New Roman" w:hAnsi="Times New Roman" w:cs="Times New Roman"/>
          <w:sz w:val="18"/>
          <w:szCs w:val="18"/>
        </w:rPr>
        <w:t xml:space="preserve">) is made available for reporting for cases where </w:t>
      </w:r>
      <w:r>
        <w:rPr>
          <w:rFonts w:ascii="Times New Roman" w:eastAsia="Times New Roman" w:hAnsi="Times New Roman" w:cs="Times New Roman"/>
          <w:sz w:val="18"/>
          <w:szCs w:val="18"/>
        </w:rPr>
        <w:t xml:space="preserve">anonymity is preferred.  The DEI committee chairs are the only persons having </w:t>
      </w:r>
      <w:proofErr w:type="gramStart"/>
      <w:r>
        <w:rPr>
          <w:rFonts w:ascii="Times New Roman" w:eastAsia="Times New Roman" w:hAnsi="Times New Roman" w:cs="Times New Roman"/>
          <w:sz w:val="18"/>
          <w:szCs w:val="18"/>
        </w:rPr>
        <w:t>access  to</w:t>
      </w:r>
      <w:proofErr w:type="gramEnd"/>
      <w:r>
        <w:rPr>
          <w:rFonts w:ascii="Times New Roman" w:eastAsia="Times New Roman" w:hAnsi="Times New Roman" w:cs="Times New Roman"/>
          <w:sz w:val="18"/>
          <w:szCs w:val="18"/>
        </w:rPr>
        <w:t xml:space="preserve"> the content of this form.</w:t>
      </w:r>
      <w:r>
        <w:rPr>
          <w:rFonts w:ascii="Times New Roman" w:eastAsia="Times New Roman" w:hAnsi="Times New Roman" w:cs="Times New Roman"/>
          <w:sz w:val="18"/>
          <w:szCs w:val="18"/>
        </w:rPr>
        <w:br/>
      </w:r>
    </w:p>
    <w:p w14:paraId="00000027"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If appropriate, they can also speak with their direct supervisors, who are required to make a good-faith effort to address the situation. It</w:t>
      </w:r>
      <w:r>
        <w:rPr>
          <w:rFonts w:ascii="Times New Roman" w:eastAsia="Times New Roman" w:hAnsi="Times New Roman" w:cs="Times New Roman"/>
          <w:sz w:val="18"/>
          <w:szCs w:val="18"/>
        </w:rPr>
        <w:t xml:space="preserve"> is suggested that violations committed by one</w:t>
      </w:r>
      <w:r>
        <w:rPr>
          <w:sz w:val="18"/>
          <w:szCs w:val="18"/>
        </w:rPr>
        <w:t>’</w:t>
      </w:r>
      <w:r>
        <w:rPr>
          <w:rFonts w:ascii="Times New Roman" w:eastAsia="Times New Roman" w:hAnsi="Times New Roman" w:cs="Times New Roman"/>
          <w:sz w:val="18"/>
          <w:szCs w:val="18"/>
        </w:rPr>
        <w:t>s immediate supervisor be reported directly to the spokespersons.</w:t>
      </w:r>
    </w:p>
    <w:p w14:paraId="00000028" w14:textId="09574D23"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If they want to initiate a formal complaint, they can inform </w:t>
      </w:r>
      <w:r>
        <w:rPr>
          <w:rFonts w:ascii="Times New Roman" w:eastAsia="Times New Roman" w:hAnsi="Times New Roman" w:cs="Times New Roman"/>
          <w:sz w:val="18"/>
          <w:szCs w:val="18"/>
        </w:rPr>
        <w:t>their</w:t>
      </w:r>
      <w:r>
        <w:rPr>
          <w:rFonts w:ascii="Times New Roman" w:eastAsia="Times New Roman" w:hAnsi="Times New Roman" w:cs="Times New Roman"/>
          <w:sz w:val="18"/>
          <w:szCs w:val="18"/>
        </w:rPr>
        <w:t xml:space="preserve"> home institution or one of the member institution's ombudspersons (list </w:t>
      </w:r>
      <w:r>
        <w:rPr>
          <w:rFonts w:ascii="Times New Roman" w:eastAsia="Times New Roman" w:hAnsi="Times New Roman" w:cs="Times New Roman"/>
          <w:sz w:val="18"/>
          <w:szCs w:val="18"/>
        </w:rPr>
        <w:t>provided on the website</w:t>
      </w:r>
      <w:r>
        <w:rPr>
          <w:rFonts w:ascii="Times New Roman" w:eastAsia="Times New Roman" w:hAnsi="Times New Roman" w:cs="Times New Roman"/>
          <w:sz w:val="18"/>
          <w:szCs w:val="18"/>
        </w:rPr>
        <w:t>) or if appropriate to the</w:t>
      </w:r>
      <w:r>
        <w:rPr>
          <w:rFonts w:ascii="Times New Roman" w:eastAsia="Times New Roman" w:hAnsi="Times New Roman" w:cs="Times New Roman"/>
          <w:b/>
          <w:sz w:val="18"/>
          <w:szCs w:val="18"/>
        </w:rPr>
        <w:t xml:space="preserve"> </w:t>
      </w:r>
      <w:r>
        <w:rPr>
          <w:rFonts w:ascii="Times New Roman" w:eastAsia="Times New Roman" w:hAnsi="Times New Roman" w:cs="Times New Roman"/>
          <w:sz w:val="18"/>
          <w:szCs w:val="18"/>
        </w:rPr>
        <w:t>PIONEER DEI chairs</w:t>
      </w:r>
      <w:r>
        <w:rPr>
          <w:rFonts w:ascii="Times New Roman" w:eastAsia="Times New Roman" w:hAnsi="Times New Roman" w:cs="Times New Roman"/>
          <w:b/>
          <w:sz w:val="18"/>
          <w:szCs w:val="18"/>
        </w:rPr>
        <w:t>.</w:t>
      </w:r>
      <w:r>
        <w:rPr>
          <w:rFonts w:ascii="Times New Roman" w:eastAsia="Times New Roman" w:hAnsi="Times New Roman" w:cs="Times New Roman"/>
          <w:sz w:val="18"/>
          <w:szCs w:val="18"/>
        </w:rPr>
        <w:t xml:space="preserve"> The DEI chairs will generate anonymized incident reports forwarded to the PIONEER collaboration spokespersons.  The DEI chairs will report on the numbers of incidents recorded to the </w:t>
      </w:r>
      <w:r>
        <w:rPr>
          <w:rFonts w:ascii="Times New Roman" w:eastAsia="Times New Roman" w:hAnsi="Times New Roman" w:cs="Times New Roman"/>
          <w:sz w:val="18"/>
          <w:szCs w:val="18"/>
        </w:rPr>
        <w:t xml:space="preserve">DEI committee. </w:t>
      </w:r>
    </w:p>
    <w:p w14:paraId="00000029" w14:textId="77777777" w:rsidR="00C6459C" w:rsidRDefault="00C6459C">
      <w:pPr>
        <w:shd w:val="clear" w:color="auto" w:fill="FFFFFF"/>
        <w:jc w:val="both"/>
        <w:rPr>
          <w:rFonts w:ascii="Times New Roman" w:eastAsia="Times New Roman" w:hAnsi="Times New Roman" w:cs="Times New Roman"/>
          <w:sz w:val="18"/>
          <w:szCs w:val="18"/>
        </w:rPr>
      </w:pPr>
    </w:p>
    <w:p w14:paraId="0000002A" w14:textId="7536F3CE"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If appropriate, they should consider reporting the incident to the fair employment agency in </w:t>
      </w:r>
      <w:r>
        <w:rPr>
          <w:rFonts w:ascii="Times New Roman" w:eastAsia="Times New Roman" w:hAnsi="Times New Roman" w:cs="Times New Roman"/>
          <w:sz w:val="18"/>
          <w:szCs w:val="18"/>
        </w:rPr>
        <w:t>their</w:t>
      </w:r>
      <w:r>
        <w:rPr>
          <w:rFonts w:ascii="Times New Roman" w:eastAsia="Times New Roman" w:hAnsi="Times New Roman" w:cs="Times New Roman"/>
          <w:sz w:val="18"/>
          <w:szCs w:val="18"/>
        </w:rPr>
        <w:t xml:space="preserve"> jurisdiction or to the appropriate law enforcement agencies.</w:t>
      </w:r>
    </w:p>
    <w:p w14:paraId="0000002B" w14:textId="77777777" w:rsidR="00C6459C" w:rsidRDefault="00C6459C">
      <w:pPr>
        <w:shd w:val="clear" w:color="auto" w:fill="FFFFFF"/>
        <w:jc w:val="both"/>
        <w:rPr>
          <w:rFonts w:ascii="Times New Roman" w:eastAsia="Times New Roman" w:hAnsi="Times New Roman" w:cs="Times New Roman"/>
          <w:sz w:val="18"/>
          <w:szCs w:val="18"/>
        </w:rPr>
      </w:pPr>
    </w:p>
    <w:p w14:paraId="0000002C"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lastRenderedPageBreak/>
        <w:t xml:space="preserve">If a collaborator observes inappropriate comments or actions and personal </w:t>
      </w:r>
      <w:r>
        <w:rPr>
          <w:rFonts w:ascii="Times New Roman" w:eastAsia="Times New Roman" w:hAnsi="Times New Roman" w:cs="Times New Roman"/>
          <w:sz w:val="18"/>
          <w:szCs w:val="18"/>
        </w:rPr>
        <w:t xml:space="preserve">intervention seems appropriate, they should consider intervening. All collaborators play a role in building a culture of respect and should not hesitate to bring any concerns related to this code of conduct to the attention of the PIONEER spokespersons or </w:t>
      </w:r>
      <w:r>
        <w:rPr>
          <w:rFonts w:ascii="Times New Roman" w:eastAsia="Times New Roman" w:hAnsi="Times New Roman" w:cs="Times New Roman"/>
          <w:sz w:val="18"/>
          <w:szCs w:val="18"/>
        </w:rPr>
        <w:t>DEI committee.</w:t>
      </w:r>
    </w:p>
    <w:p w14:paraId="0000002D"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This code of conduct neither replaces nor supersedes any institutional policies governing professional conduct or harassment.</w:t>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p>
    <w:p w14:paraId="0000002E" w14:textId="77777777" w:rsidR="00C6459C" w:rsidRDefault="006014D6">
      <w:pPr>
        <w:shd w:val="clear" w:color="auto" w:fill="FFFFFF"/>
        <w:jc w:val="both"/>
        <w:rPr>
          <w:rFonts w:ascii="Times New Roman" w:eastAsia="Times New Roman" w:hAnsi="Times New Roman" w:cs="Times New Roman"/>
          <w:b/>
          <w:sz w:val="18"/>
          <w:szCs w:val="18"/>
        </w:rPr>
      </w:pPr>
      <w:r>
        <w:rPr>
          <w:rFonts w:ascii="Times New Roman" w:eastAsia="Times New Roman" w:hAnsi="Times New Roman" w:cs="Times New Roman"/>
          <w:b/>
          <w:sz w:val="18"/>
          <w:szCs w:val="18"/>
        </w:rPr>
        <w:t>Conduct During Meetings of Collaboration Members</w:t>
      </w:r>
    </w:p>
    <w:p w14:paraId="0000002F"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i/>
          <w:sz w:val="18"/>
          <w:szCs w:val="18"/>
        </w:rPr>
        <w:t>Meeting Chair’s Responsibilities</w:t>
      </w:r>
      <w:r>
        <w:rPr>
          <w:rFonts w:ascii="Times New Roman" w:eastAsia="Times New Roman" w:hAnsi="Times New Roman" w:cs="Times New Roman"/>
          <w:sz w:val="18"/>
          <w:szCs w:val="18"/>
        </w:rPr>
        <w:t xml:space="preserve"> </w:t>
      </w:r>
    </w:p>
    <w:p w14:paraId="00000030" w14:textId="77777777" w:rsidR="00C6459C" w:rsidRDefault="006014D6" w:rsidP="004F7DAD">
      <w:pPr>
        <w:shd w:val="clear" w:color="auto" w:fill="FFFFFF"/>
        <w:rPr>
          <w:rFonts w:ascii="Times New Roman" w:eastAsia="Times New Roman" w:hAnsi="Times New Roman" w:cs="Times New Roman"/>
          <w:sz w:val="18"/>
          <w:szCs w:val="18"/>
        </w:rPr>
      </w:pPr>
      <w:r>
        <w:rPr>
          <w:rFonts w:ascii="Times New Roman" w:eastAsia="Times New Roman" w:hAnsi="Times New Roman" w:cs="Times New Roman"/>
          <w:sz w:val="18"/>
          <w:szCs w:val="18"/>
        </w:rPr>
        <w:t>The chair(s) should do their best to be mindful of all participants, so as to help facilitate a variety of responses, questions, and comments. For example, the chair(s) should look to all areas of the room to see if someone wants to say something, keep tal</w:t>
      </w:r>
      <w:r>
        <w:rPr>
          <w:rFonts w:ascii="Times New Roman" w:eastAsia="Times New Roman" w:hAnsi="Times New Roman" w:cs="Times New Roman"/>
          <w:sz w:val="18"/>
          <w:szCs w:val="18"/>
        </w:rPr>
        <w:t>ks to a reasonable length, and explicitly ask the group if there are any questions or comments when appropriate. The chair should not dominate the conversation to the exclusion of others or let others overly dominate the conversion. Everyone who is interes</w:t>
      </w:r>
      <w:r>
        <w:rPr>
          <w:rFonts w:ascii="Times New Roman" w:eastAsia="Times New Roman" w:hAnsi="Times New Roman" w:cs="Times New Roman"/>
          <w:sz w:val="18"/>
          <w:szCs w:val="18"/>
        </w:rPr>
        <w:t>ted in saying something should have a chance, so long as time constraints are being respected.</w:t>
      </w:r>
      <w:r>
        <w:rPr>
          <w:rFonts w:ascii="Times New Roman" w:eastAsia="Times New Roman" w:hAnsi="Times New Roman" w:cs="Times New Roman"/>
          <w:sz w:val="18"/>
          <w:szCs w:val="18"/>
        </w:rPr>
        <w:br/>
      </w:r>
    </w:p>
    <w:p w14:paraId="00000031" w14:textId="77777777" w:rsidR="00C6459C" w:rsidRDefault="006014D6">
      <w:pPr>
        <w:shd w:val="clear" w:color="auto" w:fill="FFFFFF"/>
        <w:jc w:val="both"/>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Respectful Communication </w:t>
      </w:r>
    </w:p>
    <w:p w14:paraId="00000032" w14:textId="77777777"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Collaboration members should think before they speak and take a moment to consider if what they are going to say could be viewed as offensive. It is important for everyone to be able to say, </w:t>
      </w:r>
      <w:r>
        <w:rPr>
          <w:sz w:val="18"/>
          <w:szCs w:val="18"/>
        </w:rPr>
        <w:t>“</w:t>
      </w:r>
      <w:r>
        <w:rPr>
          <w:rFonts w:ascii="Times New Roman" w:eastAsia="Times New Roman" w:hAnsi="Times New Roman" w:cs="Times New Roman"/>
          <w:sz w:val="18"/>
          <w:szCs w:val="18"/>
        </w:rPr>
        <w:t>I don</w:t>
      </w:r>
      <w:r>
        <w:rPr>
          <w:sz w:val="18"/>
          <w:szCs w:val="18"/>
        </w:rPr>
        <w:t>’</w:t>
      </w:r>
      <w:r>
        <w:rPr>
          <w:rFonts w:ascii="Times New Roman" w:eastAsia="Times New Roman" w:hAnsi="Times New Roman" w:cs="Times New Roman"/>
          <w:sz w:val="18"/>
          <w:szCs w:val="18"/>
        </w:rPr>
        <w:t>t know” and to ask for clarifications. Members should do t</w:t>
      </w:r>
      <w:r>
        <w:rPr>
          <w:rFonts w:ascii="Times New Roman" w:eastAsia="Times New Roman" w:hAnsi="Times New Roman" w:cs="Times New Roman"/>
          <w:sz w:val="18"/>
          <w:szCs w:val="18"/>
        </w:rPr>
        <w:t>heir best to avoid accidentally making statements that could be viewed as dismissive or demeaning (for example: "It's so easy a first grader could do it.") Members should also avoid behavior that can be easily mistaken as contemptuous or condescending (for</w:t>
      </w:r>
      <w:r>
        <w:rPr>
          <w:rFonts w:ascii="Times New Roman" w:eastAsia="Times New Roman" w:hAnsi="Times New Roman" w:cs="Times New Roman"/>
          <w:sz w:val="18"/>
          <w:szCs w:val="18"/>
        </w:rPr>
        <w:t xml:space="preserve"> example, feigning surprise for theatrical effect in response to something that a colleague has said). </w:t>
      </w:r>
    </w:p>
    <w:p w14:paraId="00000033" w14:textId="77777777" w:rsidR="00C6459C" w:rsidRDefault="006014D6" w:rsidP="004F7DAD">
      <w:pPr>
        <w:shd w:val="clear" w:color="auto" w:fill="FFFFFF"/>
        <w:rPr>
          <w:rFonts w:ascii="Times New Roman" w:eastAsia="Times New Roman" w:hAnsi="Times New Roman" w:cs="Times New Roman"/>
          <w:sz w:val="18"/>
          <w:szCs w:val="18"/>
        </w:rPr>
      </w:pPr>
      <w:r>
        <w:rPr>
          <w:rFonts w:ascii="Times New Roman" w:eastAsia="Times New Roman" w:hAnsi="Times New Roman" w:cs="Times New Roman"/>
          <w:sz w:val="18"/>
          <w:szCs w:val="18"/>
        </w:rPr>
        <w:t>Members should do their best to answer a colleague</w:t>
      </w:r>
      <w:r>
        <w:rPr>
          <w:sz w:val="18"/>
          <w:szCs w:val="18"/>
        </w:rPr>
        <w:t>’</w:t>
      </w:r>
      <w:r>
        <w:rPr>
          <w:rFonts w:ascii="Times New Roman" w:eastAsia="Times New Roman" w:hAnsi="Times New Roman" w:cs="Times New Roman"/>
          <w:sz w:val="18"/>
          <w:szCs w:val="18"/>
        </w:rPr>
        <w:t>s question, and not simply dismiss the question or answer it without actually answering it. It is alw</w:t>
      </w:r>
      <w:r>
        <w:rPr>
          <w:rFonts w:ascii="Times New Roman" w:eastAsia="Times New Roman" w:hAnsi="Times New Roman" w:cs="Times New Roman"/>
          <w:sz w:val="18"/>
          <w:szCs w:val="18"/>
        </w:rPr>
        <w:t>ays acceptable for a member to say that they do not know the answer or do not understand the question, or to ask if it is possible to have further discussions at a later time. The advancement of knowledge requires the free exchange of ideas, which can incl</w:t>
      </w:r>
      <w:r>
        <w:rPr>
          <w:rFonts w:ascii="Times New Roman" w:eastAsia="Times New Roman" w:hAnsi="Times New Roman" w:cs="Times New Roman"/>
          <w:sz w:val="18"/>
          <w:szCs w:val="18"/>
        </w:rPr>
        <w:t>ude the critiquing of a fellow collaborator</w:t>
      </w:r>
      <w:r>
        <w:rPr>
          <w:sz w:val="18"/>
          <w:szCs w:val="18"/>
        </w:rPr>
        <w:t>’</w:t>
      </w:r>
      <w:r>
        <w:rPr>
          <w:rFonts w:ascii="Times New Roman" w:eastAsia="Times New Roman" w:hAnsi="Times New Roman" w:cs="Times New Roman"/>
          <w:sz w:val="18"/>
          <w:szCs w:val="18"/>
        </w:rPr>
        <w:t xml:space="preserve">s work, opinion, or view. It is </w:t>
      </w:r>
      <w:proofErr w:type="gramStart"/>
      <w:r>
        <w:rPr>
          <w:rFonts w:ascii="Times New Roman" w:eastAsia="Times New Roman" w:hAnsi="Times New Roman" w:cs="Times New Roman"/>
          <w:sz w:val="18"/>
          <w:szCs w:val="18"/>
        </w:rPr>
        <w:t>very  important</w:t>
      </w:r>
      <w:proofErr w:type="gramEnd"/>
      <w:r>
        <w:rPr>
          <w:rFonts w:ascii="Times New Roman" w:eastAsia="Times New Roman" w:hAnsi="Times New Roman" w:cs="Times New Roman"/>
          <w:sz w:val="18"/>
          <w:szCs w:val="18"/>
        </w:rPr>
        <w:t xml:space="preserve"> to always remember to never </w:t>
      </w:r>
      <w:bookmarkStart w:id="0" w:name="_GoBack"/>
      <w:bookmarkEnd w:id="0"/>
      <w:r>
        <w:rPr>
          <w:rFonts w:ascii="Times New Roman" w:eastAsia="Times New Roman" w:hAnsi="Times New Roman" w:cs="Times New Roman"/>
          <w:sz w:val="18"/>
          <w:szCs w:val="18"/>
        </w:rPr>
        <w:t>criticize the person, i.e. make it personal, when critiquing their work or comment.</w:t>
      </w:r>
      <w:r>
        <w:rPr>
          <w:rFonts w:ascii="Times New Roman" w:eastAsia="Times New Roman" w:hAnsi="Times New Roman" w:cs="Times New Roman"/>
          <w:sz w:val="18"/>
          <w:szCs w:val="18"/>
        </w:rPr>
        <w:br/>
      </w:r>
    </w:p>
    <w:p w14:paraId="00000034" w14:textId="77777777" w:rsidR="00C6459C" w:rsidRDefault="006014D6">
      <w:pPr>
        <w:shd w:val="clear" w:color="auto" w:fill="FFFFFF"/>
        <w:jc w:val="both"/>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Listen to Others </w:t>
      </w:r>
    </w:p>
    <w:p w14:paraId="00000035" w14:textId="69F23206" w:rsidR="00C6459C" w:rsidRDefault="006014D6">
      <w:pPr>
        <w:shd w:val="clear" w:color="auto" w:fill="FFFFFF"/>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Collaboration members are request</w:t>
      </w:r>
      <w:r>
        <w:rPr>
          <w:rFonts w:ascii="Times New Roman" w:eastAsia="Times New Roman" w:hAnsi="Times New Roman" w:cs="Times New Roman"/>
          <w:sz w:val="18"/>
          <w:szCs w:val="18"/>
        </w:rPr>
        <w:t>ed to do their best to concentrate on, listen to, and understand what someone is saying instead of formulating their own response or rebuttal. Remember that it is easy for any member to fall into the trap of automatically assuming that another person is wr</w:t>
      </w:r>
      <w:r>
        <w:rPr>
          <w:rFonts w:ascii="Times New Roman" w:eastAsia="Times New Roman" w:hAnsi="Times New Roman" w:cs="Times New Roman"/>
          <w:sz w:val="18"/>
          <w:szCs w:val="18"/>
        </w:rPr>
        <w:t xml:space="preserve">ong or does not understand, when in reality they are the one who </w:t>
      </w:r>
      <w:r>
        <w:rPr>
          <w:rFonts w:ascii="Times New Roman" w:eastAsia="Times New Roman" w:hAnsi="Times New Roman" w:cs="Times New Roman"/>
          <w:sz w:val="18"/>
          <w:szCs w:val="18"/>
        </w:rPr>
        <w:t>are</w:t>
      </w:r>
      <w:r>
        <w:rPr>
          <w:rFonts w:ascii="Times New Roman" w:eastAsia="Times New Roman" w:hAnsi="Times New Roman" w:cs="Times New Roman"/>
          <w:sz w:val="18"/>
          <w:szCs w:val="18"/>
        </w:rPr>
        <w:t xml:space="preserve"> wrong or </w:t>
      </w:r>
      <w:r>
        <w:rPr>
          <w:rFonts w:ascii="Times New Roman" w:eastAsia="Times New Roman" w:hAnsi="Times New Roman" w:cs="Times New Roman"/>
          <w:sz w:val="18"/>
          <w:szCs w:val="18"/>
        </w:rPr>
        <w:t>do not</w:t>
      </w:r>
      <w:r>
        <w:rPr>
          <w:rFonts w:ascii="Times New Roman" w:eastAsia="Times New Roman" w:hAnsi="Times New Roman" w:cs="Times New Roman"/>
          <w:sz w:val="18"/>
          <w:szCs w:val="18"/>
        </w:rPr>
        <w:t xml:space="preserve"> understand. We all get passionate about the experiment, but members should do their best to be patient. The back and forth of a conversation can be tricky in a me</w:t>
      </w:r>
      <w:r>
        <w:rPr>
          <w:rFonts w:ascii="Times New Roman" w:eastAsia="Times New Roman" w:hAnsi="Times New Roman" w:cs="Times New Roman"/>
          <w:sz w:val="18"/>
          <w:szCs w:val="18"/>
        </w:rPr>
        <w:t xml:space="preserve">eting, especially for remote participants, but it is important for members not to interrupt someone who is in the middle of saying something, or dominate the conversation to the exclusion of others. </w:t>
      </w:r>
    </w:p>
    <w:p w14:paraId="00000036" w14:textId="77777777" w:rsidR="00C6459C" w:rsidRDefault="00C6459C"/>
    <w:p w14:paraId="00000037" w14:textId="77777777" w:rsidR="00C6459C" w:rsidRDefault="00C6459C"/>
    <w:sectPr w:rsidR="00C6459C">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459C"/>
    <w:rsid w:val="004F7DAD"/>
    <w:rsid w:val="006014D6"/>
    <w:rsid w:val="00C645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60BD1"/>
  <w15:docId w15:val="{E1111EC1-6778-4E87-BAD1-D95C5A0CD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F7DA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7DA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1770</Words>
  <Characters>9741</Characters>
  <Application>Microsoft Office Word</Application>
  <DocSecurity>0</DocSecurity>
  <Lines>263</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Bruce Schumm</dc:creator>
  <cp:lastModifiedBy>Bruce Schumm</cp:lastModifiedBy>
  <cp:revision>2</cp:revision>
  <dcterms:created xsi:type="dcterms:W3CDTF">2024-09-06T01:26:00Z</dcterms:created>
  <dcterms:modified xsi:type="dcterms:W3CDTF">2024-09-06T01:26:00Z</dcterms:modified>
</cp:coreProperties>
</file>